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3C3" w:rsidRDefault="00326D86" w:rsidP="00216F61">
      <w:pPr>
        <w:ind w:firstLineChars="2000" w:firstLine="4200"/>
      </w:pPr>
      <w:r>
        <w:t>PhET</w:t>
      </w:r>
      <w:r>
        <w:t>工作积分表</w:t>
      </w:r>
    </w:p>
    <w:p w:rsidR="00326D86" w:rsidRDefault="00326D86">
      <w:r>
        <w:t>组员姓名：李春燕</w:t>
      </w:r>
    </w:p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704"/>
        <w:gridCol w:w="567"/>
        <w:gridCol w:w="4961"/>
        <w:gridCol w:w="2835"/>
        <w:gridCol w:w="1418"/>
      </w:tblGrid>
      <w:tr w:rsidR="00C413EF" w:rsidTr="00C413EF">
        <w:tc>
          <w:tcPr>
            <w:tcW w:w="704" w:type="dxa"/>
          </w:tcPr>
          <w:p w:rsidR="00C413EF" w:rsidRDefault="00C413EF">
            <w:r>
              <w:rPr>
                <w:rFonts w:hint="eastAsia"/>
              </w:rPr>
              <w:t>日期</w:t>
            </w:r>
          </w:p>
          <w:p w:rsidR="00C413EF" w:rsidRDefault="00C413EF">
            <w:r>
              <w:rPr>
                <w:rFonts w:hint="eastAsia"/>
              </w:rPr>
              <w:t>20160421</w:t>
            </w:r>
          </w:p>
          <w:p w:rsidR="00C413EF" w:rsidRDefault="00C413EF">
            <w:r>
              <w:t>到</w:t>
            </w:r>
          </w:p>
          <w:p w:rsidR="00C413EF" w:rsidRDefault="00C413EF">
            <w:r>
              <w:rPr>
                <w:rFonts w:hint="eastAsia"/>
              </w:rPr>
              <w:t>2</w:t>
            </w:r>
            <w:r>
              <w:t>0160427</w:t>
            </w:r>
          </w:p>
        </w:tc>
        <w:tc>
          <w:tcPr>
            <w:tcW w:w="567" w:type="dxa"/>
          </w:tcPr>
          <w:p w:rsidR="00C413EF" w:rsidRDefault="00C413EF">
            <w:r>
              <w:rPr>
                <w:rFonts w:hint="eastAsia"/>
              </w:rPr>
              <w:t>实际工作时长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小时</w:t>
            </w:r>
          </w:p>
        </w:tc>
        <w:tc>
          <w:tcPr>
            <w:tcW w:w="4961" w:type="dxa"/>
          </w:tcPr>
          <w:p w:rsidR="00C413EF" w:rsidRDefault="00C413EF">
            <w:r>
              <w:rPr>
                <w:rFonts w:hint="eastAsia"/>
              </w:rPr>
              <w:t>工作内容（英文原文，放到这里）</w:t>
            </w:r>
          </w:p>
        </w:tc>
        <w:tc>
          <w:tcPr>
            <w:tcW w:w="2835" w:type="dxa"/>
          </w:tcPr>
          <w:p w:rsidR="00C413EF" w:rsidRDefault="00C413EF">
            <w:r>
              <w:rPr>
                <w:rFonts w:hint="eastAsia"/>
              </w:rPr>
              <w:t>成果摘要（翻译的中文放到这里，</w:t>
            </w:r>
            <w:r>
              <w:rPr>
                <w:rFonts w:hint="eastAsia"/>
              </w:rPr>
              <w:t>wiki</w:t>
            </w:r>
            <w:r>
              <w:rPr>
                <w:rFonts w:hint="eastAsia"/>
              </w:rPr>
              <w:t>公共知识库中已经有的术语，不用列出来，新的遇到的术语可以列出来）</w:t>
            </w:r>
          </w:p>
        </w:tc>
        <w:tc>
          <w:tcPr>
            <w:tcW w:w="1418" w:type="dxa"/>
          </w:tcPr>
          <w:p w:rsidR="00C413EF" w:rsidRDefault="00C413EF">
            <w:r>
              <w:rPr>
                <w:rFonts w:hint="eastAsia"/>
              </w:rPr>
              <w:t>积分</w:t>
            </w:r>
          </w:p>
        </w:tc>
      </w:tr>
      <w:tr w:rsidR="00C413EF" w:rsidTr="00C413EF">
        <w:tc>
          <w:tcPr>
            <w:tcW w:w="704" w:type="dxa"/>
          </w:tcPr>
          <w:p w:rsidR="00C413EF" w:rsidRDefault="00C413EF">
            <w:r>
              <w:t>20160421</w:t>
            </w:r>
          </w:p>
        </w:tc>
        <w:tc>
          <w:tcPr>
            <w:tcW w:w="567" w:type="dxa"/>
          </w:tcPr>
          <w:p w:rsidR="00C413EF" w:rsidRDefault="00C413EF"/>
        </w:tc>
        <w:tc>
          <w:tcPr>
            <w:tcW w:w="4961" w:type="dxa"/>
          </w:tcPr>
          <w:p w:rsidR="00C413EF" w:rsidRDefault="00C413EF" w:rsidP="00216F61">
            <w:r>
              <w:rPr>
                <w:rFonts w:hint="eastAsia"/>
              </w:rPr>
              <w:t>翻译网页</w:t>
            </w:r>
          </w:p>
          <w:p w:rsidR="00C413EF" w:rsidRDefault="00C413EF" w:rsidP="00216F61">
            <w:r>
              <w:rPr>
                <w:rFonts w:hint="eastAsia"/>
              </w:rPr>
              <w:t>原文：</w:t>
            </w:r>
          </w:p>
          <w:p w:rsidR="00C413EF" w:rsidRDefault="00C413EF" w:rsidP="00341E5E">
            <w:r>
              <w:t>一</w:t>
            </w:r>
            <w:r>
              <w:rPr>
                <w:rFonts w:hint="eastAsia"/>
              </w:rPr>
              <w:t>、</w:t>
            </w:r>
            <w:r>
              <w:t>Find the area of a shape by counting unit squares</w:t>
            </w:r>
          </w:p>
          <w:p w:rsidR="00C413EF" w:rsidRDefault="00C413EF" w:rsidP="00341E5E">
            <w:r>
              <w:t>Describe the relationship between area and perimeter</w:t>
            </w:r>
          </w:p>
          <w:p w:rsidR="00C413EF" w:rsidRDefault="00C413EF" w:rsidP="00341E5E">
            <w:r>
              <w:t>Build shapes with a given area and/or perimeter</w:t>
            </w:r>
          </w:p>
          <w:p w:rsidR="00C413EF" w:rsidRDefault="00C413EF" w:rsidP="00341E5E">
            <w:r>
              <w:t>Find the area of an irregular shape by decomposing into smaller, regular shapes (e.g., rectangles, triangles, squares)</w:t>
            </w:r>
          </w:p>
          <w:p w:rsidR="00C413EF" w:rsidRDefault="00C413EF" w:rsidP="00341E5E">
            <w:r>
              <w:t>Determine the scale factor of similar shapes</w:t>
            </w:r>
          </w:p>
          <w:p w:rsidR="00C413EF" w:rsidRDefault="00C413EF" w:rsidP="00341E5E">
            <w:r>
              <w:t>Generalize how area and perimeter change when scaling shapes</w:t>
            </w:r>
          </w:p>
          <w:p w:rsidR="00C413EF" w:rsidRDefault="00C413EF" w:rsidP="00341E5E">
            <w:r>
              <w:t>二</w:t>
            </w:r>
            <w:r>
              <w:rPr>
                <w:rFonts w:hint="eastAsia"/>
              </w:rPr>
              <w:t>．</w:t>
            </w:r>
          </w:p>
          <w:p w:rsidR="00C413EF" w:rsidRDefault="00C413EF" w:rsidP="00341E5E">
            <w:r>
              <w:t>Describe the relationships between volume and amount of solute to solution concentration</w:t>
            </w:r>
          </w:p>
          <w:p w:rsidR="00C413EF" w:rsidRDefault="00C413EF" w:rsidP="00341E5E">
            <w:r>
              <w:t>Explain qualitatively the relationship between solution color and concentration</w:t>
            </w:r>
          </w:p>
          <w:p w:rsidR="00C413EF" w:rsidRDefault="00C413EF" w:rsidP="00341E5E">
            <w:r>
              <w:t>Predict and explain how solution concentration will change for adding or removing: water, solute, and/or solution</w:t>
            </w:r>
          </w:p>
          <w:p w:rsidR="00C413EF" w:rsidRDefault="00C413EF" w:rsidP="00341E5E">
            <w:r>
              <w:t>Calculate the concentration of solutions in units of molarity (mol/L)</w:t>
            </w:r>
          </w:p>
          <w:p w:rsidR="00C413EF" w:rsidRDefault="00C413EF" w:rsidP="00341E5E">
            <w:r>
              <w:t>Design a procedure for creating a solution of a given concentration</w:t>
            </w:r>
          </w:p>
          <w:p w:rsidR="00C413EF" w:rsidRDefault="00C413EF" w:rsidP="00341E5E">
            <w:r>
              <w:t>Identify when a solution is saturated and predict how concentration will change for adding or removing: water, solute, and/or solution</w:t>
            </w:r>
          </w:p>
          <w:p w:rsidR="00C413EF" w:rsidRDefault="00C413EF" w:rsidP="00341E5E">
            <w:r>
              <w:t>Describe the relationship between the solution concentration and the intensity of light that is absorbed/transmitted</w:t>
            </w:r>
          </w:p>
          <w:p w:rsidR="00C413EF" w:rsidRDefault="00C413EF" w:rsidP="00341E5E">
            <w:r>
              <w:t xml:space="preserve">    Describe the relationship between absorbance, molar absorptivity, path length, and concentration in Beer’s Law</w:t>
            </w:r>
          </w:p>
          <w:p w:rsidR="00C413EF" w:rsidRDefault="00C413EF" w:rsidP="00341E5E">
            <w:r>
              <w:t>Predict how the intensity of light absorbed/transmitted will change with changes in solution type, solution concentration, container width, or light source, and explain why</w:t>
            </w:r>
          </w:p>
        </w:tc>
        <w:tc>
          <w:tcPr>
            <w:tcW w:w="2835" w:type="dxa"/>
          </w:tcPr>
          <w:p w:rsidR="00C413EF" w:rsidRDefault="00C413EF" w:rsidP="00216F61">
            <w:r>
              <w:rPr>
                <w:rFonts w:hint="eastAsia"/>
              </w:rPr>
              <w:t>中文：</w:t>
            </w:r>
          </w:p>
          <w:p w:rsidR="00C413EF" w:rsidRDefault="00C413EF" w:rsidP="00341E5E">
            <w:r>
              <w:rPr>
                <w:rFonts w:hint="eastAsia"/>
              </w:rPr>
              <w:t>一、通过数格子计算出图形面积</w:t>
            </w:r>
          </w:p>
          <w:p w:rsidR="00C413EF" w:rsidRDefault="00C413EF" w:rsidP="00341E5E">
            <w:r>
              <w:rPr>
                <w:rFonts w:hint="eastAsia"/>
              </w:rPr>
              <w:t>描述面积和周长的关系</w:t>
            </w:r>
          </w:p>
          <w:p w:rsidR="00C413EF" w:rsidRDefault="00C413EF" w:rsidP="00341E5E">
            <w:r>
              <w:rPr>
                <w:rFonts w:hint="eastAsia"/>
              </w:rPr>
              <w:t>用给定的面积或周长构建一个图形</w:t>
            </w:r>
          </w:p>
          <w:p w:rsidR="00C413EF" w:rsidRDefault="00C413EF" w:rsidP="00341E5E">
            <w:r>
              <w:rPr>
                <w:rFonts w:hint="eastAsia"/>
              </w:rPr>
              <w:t>将不规则图形分解成小的规则图形（比如：矩形、三角形、正方形……）来计算面积</w:t>
            </w:r>
          </w:p>
          <w:p w:rsidR="00C413EF" w:rsidRDefault="00C413EF" w:rsidP="00341E5E">
            <w:r>
              <w:rPr>
                <w:rFonts w:hint="eastAsia"/>
              </w:rPr>
              <w:t>确定相似性的比例系数</w:t>
            </w:r>
          </w:p>
          <w:p w:rsidR="00C413EF" w:rsidRDefault="00C413EF" w:rsidP="00215665">
            <w:r>
              <w:rPr>
                <w:rFonts w:hint="eastAsia"/>
              </w:rPr>
              <w:t>归纳当按比例缩放图形时，面积和周长如何变化</w:t>
            </w:r>
          </w:p>
          <w:p w:rsidR="00C413EF" w:rsidRDefault="00C413EF" w:rsidP="00C413EF">
            <w:r>
              <w:t>术语</w:t>
            </w:r>
            <w:r>
              <w:rPr>
                <w:rFonts w:hint="eastAsia"/>
              </w:rPr>
              <w:t>：</w:t>
            </w:r>
          </w:p>
          <w:p w:rsidR="00C413EF" w:rsidRDefault="00C413EF" w:rsidP="00C413EF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ab/>
              <w:t>Unit square</w:t>
            </w:r>
            <w:r>
              <w:rPr>
                <w:rFonts w:hint="eastAsia"/>
              </w:rPr>
              <w:t>：单位正方形</w:t>
            </w:r>
          </w:p>
          <w:p w:rsidR="00C413EF" w:rsidRDefault="00C413EF" w:rsidP="00C413EF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ab/>
              <w:t>Perimeter</w:t>
            </w:r>
            <w:r>
              <w:rPr>
                <w:rFonts w:hint="eastAsia"/>
              </w:rPr>
              <w:t>：周长、周界、视野计</w:t>
            </w:r>
          </w:p>
          <w:p w:rsidR="00C413EF" w:rsidRDefault="00C413EF" w:rsidP="00C413EF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ab/>
              <w:t>irregular shape</w:t>
            </w:r>
            <w:r>
              <w:rPr>
                <w:rFonts w:hint="eastAsia"/>
              </w:rPr>
              <w:t>：不规则形状</w:t>
            </w:r>
          </w:p>
          <w:p w:rsidR="00C413EF" w:rsidRDefault="00C413EF" w:rsidP="00C413EF"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ab/>
              <w:t>decompose</w:t>
            </w:r>
            <w:r>
              <w:rPr>
                <w:rFonts w:hint="eastAsia"/>
              </w:rPr>
              <w:t>：分解、腐烂</w:t>
            </w:r>
          </w:p>
          <w:p w:rsidR="00C413EF" w:rsidRDefault="00C413EF" w:rsidP="00C413EF"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ab/>
              <w:t>rectangle</w:t>
            </w:r>
            <w:r>
              <w:rPr>
                <w:rFonts w:hint="eastAsia"/>
              </w:rPr>
              <w:t>：矩形、长方形</w:t>
            </w:r>
          </w:p>
          <w:p w:rsidR="00C413EF" w:rsidRDefault="00C413EF" w:rsidP="00C413EF"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ab/>
              <w:t>triangle</w:t>
            </w:r>
            <w:r>
              <w:rPr>
                <w:rFonts w:hint="eastAsia"/>
              </w:rPr>
              <w:t>：三角形</w:t>
            </w:r>
          </w:p>
          <w:p w:rsidR="00C413EF" w:rsidRDefault="00C413EF" w:rsidP="00C413EF"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ab/>
              <w:t>square</w:t>
            </w:r>
            <w:r>
              <w:rPr>
                <w:rFonts w:hint="eastAsia"/>
              </w:rPr>
              <w:t>：正方形</w:t>
            </w:r>
          </w:p>
          <w:p w:rsidR="00C413EF" w:rsidRDefault="00C413EF" w:rsidP="00C413EF"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ab/>
              <w:t>scale factor</w:t>
            </w:r>
            <w:r>
              <w:rPr>
                <w:rFonts w:hint="eastAsia"/>
              </w:rPr>
              <w:t>：比例系数</w:t>
            </w:r>
          </w:p>
          <w:p w:rsidR="00C413EF" w:rsidRDefault="00C413EF" w:rsidP="00215665"/>
          <w:p w:rsidR="00C413EF" w:rsidRDefault="00C413EF" w:rsidP="00341E5E">
            <w:r>
              <w:t>二</w:t>
            </w:r>
          </w:p>
          <w:p w:rsidR="00C413EF" w:rsidRDefault="00C413EF" w:rsidP="00341E5E">
            <w:r>
              <w:rPr>
                <w:rFonts w:hint="eastAsia"/>
              </w:rPr>
              <w:t>描述定性解释溶液颜色与浓度间的关系。</w:t>
            </w:r>
          </w:p>
          <w:p w:rsidR="00C413EF" w:rsidRDefault="00C413EF" w:rsidP="00341E5E">
            <w:r>
              <w:rPr>
                <w:rFonts w:hint="eastAsia"/>
              </w:rPr>
              <w:t>预测并解释增减水、溶质或溶剂时，溶液浓度如何变化。</w:t>
            </w:r>
          </w:p>
          <w:p w:rsidR="00C413EF" w:rsidRDefault="00C413EF" w:rsidP="00341E5E">
            <w:r>
              <w:rPr>
                <w:rFonts w:hint="eastAsia"/>
              </w:rPr>
              <w:t>以摩尔浓度（</w:t>
            </w:r>
            <w:r>
              <w:rPr>
                <w:rFonts w:hint="eastAsia"/>
              </w:rPr>
              <w:t>mol/L</w:t>
            </w:r>
            <w:r>
              <w:rPr>
                <w:rFonts w:hint="eastAsia"/>
              </w:rPr>
              <w:t>）为单位计算溶液浓度。</w:t>
            </w:r>
          </w:p>
          <w:p w:rsidR="00C413EF" w:rsidRDefault="00C413EF" w:rsidP="00341E5E">
            <w:r>
              <w:rPr>
                <w:rFonts w:hint="eastAsia"/>
              </w:rPr>
              <w:t>设计一个程序：给定浓度时，配制出相应溶液。</w:t>
            </w:r>
          </w:p>
          <w:p w:rsidR="00C413EF" w:rsidRDefault="00C413EF" w:rsidP="00341E5E">
            <w:r>
              <w:rPr>
                <w:rFonts w:hint="eastAsia"/>
              </w:rPr>
              <w:t>分辨饱和溶液并预测增减水、溶质或溶液时，浓度如何变化。</w:t>
            </w:r>
          </w:p>
          <w:p w:rsidR="00C413EF" w:rsidRDefault="00C413EF" w:rsidP="00341E5E">
            <w:r>
              <w:rPr>
                <w:rFonts w:hint="eastAsia"/>
              </w:rPr>
              <w:t>描述光的吸收率、及传播率与溶液浓度间的关系。</w:t>
            </w:r>
          </w:p>
          <w:p w:rsidR="00C413EF" w:rsidRDefault="00C413EF" w:rsidP="00341E5E">
            <w:r>
              <w:rPr>
                <w:rFonts w:hint="eastAsia"/>
              </w:rPr>
              <w:t>描述吸光度、摩尔吸光系数、</w:t>
            </w:r>
            <w:r>
              <w:rPr>
                <w:rFonts w:hint="eastAsia"/>
              </w:rPr>
              <w:lastRenderedPageBreak/>
              <w:t>路径长度及比尔定律浓度间的关系。</w:t>
            </w:r>
          </w:p>
          <w:p w:rsidR="00C413EF" w:rsidRDefault="00C413EF" w:rsidP="00215665">
            <w:r>
              <w:rPr>
                <w:rFonts w:hint="eastAsia"/>
              </w:rPr>
              <w:t>预测并解释溶液类型、溶液浓度、容器宽度、光源如何影响光的吸收和传播。</w:t>
            </w:r>
          </w:p>
          <w:p w:rsidR="00C413EF" w:rsidRDefault="00C413EF" w:rsidP="00341E5E"/>
        </w:tc>
        <w:tc>
          <w:tcPr>
            <w:tcW w:w="1418" w:type="dxa"/>
          </w:tcPr>
          <w:p w:rsidR="00C413EF" w:rsidRDefault="00C413EF">
            <w:r>
              <w:rPr>
                <w:rFonts w:hint="eastAsia"/>
              </w:rPr>
              <w:lastRenderedPageBreak/>
              <w:t>2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）（</w:t>
            </w:r>
            <w:r w:rsidR="00CA3E5B">
              <w:rPr>
                <w:rFonts w:hint="eastAsia"/>
              </w:rPr>
              <w:t>工作时间积</w:t>
            </w:r>
            <w:r>
              <w:rPr>
                <w:rFonts w:hint="eastAsia"/>
              </w:rPr>
              <w:t>分）</w:t>
            </w:r>
            <w:r>
              <w:rPr>
                <w:rFonts w:hint="eastAsia"/>
              </w:rPr>
              <w:t>+</w:t>
            </w:r>
          </w:p>
          <w:p w:rsidR="00C413EF" w:rsidRDefault="00C413E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）（</w:t>
            </w:r>
            <w:r w:rsidR="00CA3E5B">
              <w:rPr>
                <w:rFonts w:hint="eastAsia"/>
              </w:rPr>
              <w:t>工作成果积</w:t>
            </w:r>
            <w:r>
              <w:rPr>
                <w:rFonts w:hint="eastAsia"/>
              </w:rPr>
              <w:t>分）</w:t>
            </w:r>
          </w:p>
        </w:tc>
      </w:tr>
      <w:tr w:rsidR="00C413EF" w:rsidTr="00C413EF">
        <w:tc>
          <w:tcPr>
            <w:tcW w:w="704" w:type="dxa"/>
          </w:tcPr>
          <w:p w:rsidR="00C413EF" w:rsidRDefault="00C413EF">
            <w:r>
              <w:rPr>
                <w:rFonts w:hint="eastAsia"/>
              </w:rPr>
              <w:lastRenderedPageBreak/>
              <w:t>20160422</w:t>
            </w:r>
          </w:p>
        </w:tc>
        <w:tc>
          <w:tcPr>
            <w:tcW w:w="567" w:type="dxa"/>
          </w:tcPr>
          <w:p w:rsidR="00C413EF" w:rsidRDefault="00C413EF">
            <w:r>
              <w:rPr>
                <w:rFonts w:hint="eastAsia"/>
              </w:rPr>
              <w:t>1</w:t>
            </w:r>
          </w:p>
        </w:tc>
        <w:tc>
          <w:tcPr>
            <w:tcW w:w="4961" w:type="dxa"/>
          </w:tcPr>
          <w:p w:rsidR="00C413EF" w:rsidRDefault="00C413EF" w:rsidP="00216F61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形成新手操作流程</w:t>
            </w:r>
          </w:p>
          <w:p w:rsidR="00C413EF" w:rsidRDefault="00C413EF" w:rsidP="00216F61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翻译员须知初稿。</w:t>
            </w:r>
          </w:p>
          <w:p w:rsidR="00C413EF" w:rsidRDefault="00C413EF" w:rsidP="00216F61"/>
        </w:tc>
        <w:tc>
          <w:tcPr>
            <w:tcW w:w="2835" w:type="dxa"/>
          </w:tcPr>
          <w:p w:rsidR="00C413EF" w:rsidRDefault="00C413EF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小波推荐蒋敏，詹倩，</w:t>
            </w:r>
          </w:p>
        </w:tc>
        <w:tc>
          <w:tcPr>
            <w:tcW w:w="1418" w:type="dxa"/>
          </w:tcPr>
          <w:p w:rsidR="00C413EF" w:rsidRDefault="00C413EF"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）</w:t>
            </w:r>
            <w:r w:rsidR="00CA3E5B">
              <w:rPr>
                <w:rFonts w:hint="eastAsia"/>
              </w:rPr>
              <w:t>（工作时间积分）</w:t>
            </w:r>
          </w:p>
          <w:p w:rsidR="00C413EF" w:rsidRDefault="00C413EF">
            <w:r>
              <w:t>+</w:t>
            </w:r>
            <w:r w:rsidRPr="00215665">
              <w:rPr>
                <w:rFonts w:hint="eastAsia"/>
              </w:rPr>
              <w:t>2</w:t>
            </w:r>
            <w:r w:rsidRPr="00215665">
              <w:rPr>
                <w:rFonts w:hint="eastAsia"/>
              </w:rPr>
              <w:t>（</w:t>
            </w:r>
            <w:r w:rsidRPr="00215665">
              <w:rPr>
                <w:rFonts w:hint="eastAsia"/>
              </w:rPr>
              <w:t>2</w:t>
            </w:r>
            <w:r w:rsidR="00CA3E5B">
              <w:rPr>
                <w:rFonts w:hint="eastAsia"/>
              </w:rPr>
              <w:t>）（工作</w:t>
            </w:r>
            <w:r w:rsidRPr="00215665">
              <w:rPr>
                <w:rFonts w:hint="eastAsia"/>
              </w:rPr>
              <w:t>成果得分）</w:t>
            </w:r>
          </w:p>
        </w:tc>
      </w:tr>
      <w:tr w:rsidR="00C413EF" w:rsidTr="00C413EF">
        <w:tc>
          <w:tcPr>
            <w:tcW w:w="704" w:type="dxa"/>
          </w:tcPr>
          <w:p w:rsidR="00C413EF" w:rsidRDefault="00C413EF">
            <w:r>
              <w:rPr>
                <w:rFonts w:hint="eastAsia"/>
              </w:rPr>
              <w:t>20160423</w:t>
            </w:r>
          </w:p>
        </w:tc>
        <w:tc>
          <w:tcPr>
            <w:tcW w:w="567" w:type="dxa"/>
          </w:tcPr>
          <w:p w:rsidR="00C413EF" w:rsidRDefault="00C413EF">
            <w:r>
              <w:rPr>
                <w:rFonts w:hint="eastAsia"/>
              </w:rPr>
              <w:t>1.</w:t>
            </w:r>
            <w:r>
              <w:t>5</w:t>
            </w:r>
          </w:p>
        </w:tc>
        <w:tc>
          <w:tcPr>
            <w:tcW w:w="4961" w:type="dxa"/>
          </w:tcPr>
          <w:p w:rsidR="00C413EF" w:rsidRDefault="00C413EF" w:rsidP="00E11751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．邀请詹倩、灿灿、丹姐到工作组</w:t>
            </w:r>
          </w:p>
        </w:tc>
        <w:tc>
          <w:tcPr>
            <w:tcW w:w="2835" w:type="dxa"/>
          </w:tcPr>
          <w:p w:rsidR="00C413EF" w:rsidRDefault="00C413EF"/>
          <w:p w:rsidR="00C413EF" w:rsidRPr="005C661D" w:rsidRDefault="00C413EF"/>
        </w:tc>
        <w:tc>
          <w:tcPr>
            <w:tcW w:w="1418" w:type="dxa"/>
          </w:tcPr>
          <w:p w:rsidR="00C413EF" w:rsidRPr="00C2323A" w:rsidRDefault="00C413EF" w:rsidP="00E11751">
            <w:r w:rsidRPr="00C413EF">
              <w:rPr>
                <w:rFonts w:hint="eastAsia"/>
              </w:rPr>
              <w:t>3</w:t>
            </w:r>
            <w:r w:rsidRPr="00C413EF">
              <w:rPr>
                <w:rFonts w:hint="eastAsia"/>
              </w:rPr>
              <w:t>（</w:t>
            </w:r>
            <w:r>
              <w:rPr>
                <w:rFonts w:hint="eastAsia"/>
              </w:rPr>
              <w:t>12</w:t>
            </w:r>
            <w:r w:rsidRPr="00C413EF">
              <w:rPr>
                <w:rFonts w:hint="eastAsia"/>
              </w:rPr>
              <w:t>）</w:t>
            </w:r>
            <w:r w:rsidR="00CA3E5B">
              <w:rPr>
                <w:rFonts w:hint="eastAsia"/>
              </w:rPr>
              <w:t>（工作时间积分）</w:t>
            </w:r>
            <w:r w:rsidRPr="00C413EF">
              <w:rPr>
                <w:rFonts w:hint="eastAsia"/>
              </w:rPr>
              <w:t>+2</w:t>
            </w:r>
            <w:r w:rsidRPr="00C413EF">
              <w:rPr>
                <w:rFonts w:hint="eastAsia"/>
              </w:rPr>
              <w:t>（</w:t>
            </w:r>
            <w:r w:rsidRPr="00C413EF">
              <w:rPr>
                <w:rFonts w:hint="eastAsia"/>
              </w:rPr>
              <w:t>2</w:t>
            </w:r>
            <w:r w:rsidR="00CA3E5B">
              <w:rPr>
                <w:rFonts w:hint="eastAsia"/>
              </w:rPr>
              <w:t>）（工作</w:t>
            </w:r>
            <w:r w:rsidRPr="00C413EF">
              <w:rPr>
                <w:rFonts w:hint="eastAsia"/>
              </w:rPr>
              <w:t>成果得分）</w:t>
            </w:r>
          </w:p>
        </w:tc>
      </w:tr>
      <w:tr w:rsidR="00C413EF" w:rsidTr="00C413EF">
        <w:tc>
          <w:tcPr>
            <w:tcW w:w="704" w:type="dxa"/>
          </w:tcPr>
          <w:p w:rsidR="00C413EF" w:rsidRDefault="00C413EF">
            <w:r>
              <w:rPr>
                <w:rFonts w:hint="eastAsia"/>
              </w:rPr>
              <w:t>20160426</w:t>
            </w:r>
          </w:p>
        </w:tc>
        <w:tc>
          <w:tcPr>
            <w:tcW w:w="567" w:type="dxa"/>
          </w:tcPr>
          <w:p w:rsidR="00C413EF" w:rsidRDefault="00C413EF">
            <w:r>
              <w:rPr>
                <w:rFonts w:hint="eastAsia"/>
              </w:rPr>
              <w:t>1.5</w:t>
            </w:r>
          </w:p>
        </w:tc>
        <w:tc>
          <w:tcPr>
            <w:tcW w:w="4961" w:type="dxa"/>
          </w:tcPr>
          <w:p w:rsidR="00C413EF" w:rsidRDefault="00C413EF" w:rsidP="00A752B0">
            <w:pPr>
              <w:pStyle w:val="a4"/>
              <w:numPr>
                <w:ilvl w:val="0"/>
                <w:numId w:val="6"/>
              </w:numPr>
              <w:ind w:firstLineChars="0"/>
            </w:pPr>
            <w:r>
              <w:rPr>
                <w:rFonts w:hint="eastAsia"/>
              </w:rPr>
              <w:t>了解慈善法，录其要点。</w:t>
            </w:r>
          </w:p>
        </w:tc>
        <w:tc>
          <w:tcPr>
            <w:tcW w:w="2835" w:type="dxa"/>
          </w:tcPr>
          <w:p w:rsidR="00C413EF" w:rsidRDefault="00C413EF"/>
        </w:tc>
        <w:tc>
          <w:tcPr>
            <w:tcW w:w="1418" w:type="dxa"/>
          </w:tcPr>
          <w:p w:rsidR="00C413EF" w:rsidRDefault="00C413EF">
            <w:r w:rsidRPr="00953612">
              <w:rPr>
                <w:rFonts w:hint="eastAsia"/>
              </w:rPr>
              <w:t>3</w:t>
            </w:r>
            <w:r w:rsidRPr="00953612">
              <w:rPr>
                <w:rFonts w:hint="eastAsia"/>
              </w:rPr>
              <w:t>（</w:t>
            </w:r>
            <w:r>
              <w:rPr>
                <w:rFonts w:hint="eastAsia"/>
              </w:rPr>
              <w:t>15</w:t>
            </w:r>
            <w:r w:rsidRPr="00953612">
              <w:rPr>
                <w:rFonts w:hint="eastAsia"/>
              </w:rPr>
              <w:t>）</w:t>
            </w:r>
            <w:r w:rsidR="00CA3E5B">
              <w:rPr>
                <w:rFonts w:hint="eastAsia"/>
              </w:rPr>
              <w:t>（工作时间积分）</w:t>
            </w:r>
            <w:r w:rsidRPr="00953612">
              <w:rPr>
                <w:rFonts w:hint="eastAsia"/>
              </w:rPr>
              <w:t>+</w:t>
            </w:r>
            <w:r w:rsidRPr="00215665">
              <w:rPr>
                <w:rFonts w:hint="eastAsia"/>
              </w:rPr>
              <w:t>2</w:t>
            </w:r>
            <w:r w:rsidRPr="00215665">
              <w:rPr>
                <w:rFonts w:hint="eastAsia"/>
              </w:rPr>
              <w:t>（</w:t>
            </w:r>
            <w:r w:rsidRPr="00215665">
              <w:rPr>
                <w:rFonts w:hint="eastAsia"/>
              </w:rPr>
              <w:t>2</w:t>
            </w:r>
            <w:r w:rsidR="00CA3E5B">
              <w:rPr>
                <w:rFonts w:hint="eastAsia"/>
              </w:rPr>
              <w:t>）（工作</w:t>
            </w:r>
            <w:r w:rsidRPr="00215665">
              <w:rPr>
                <w:rFonts w:hint="eastAsia"/>
              </w:rPr>
              <w:t>成果得分）</w:t>
            </w:r>
          </w:p>
        </w:tc>
      </w:tr>
      <w:tr w:rsidR="00C413EF" w:rsidTr="00C413EF">
        <w:tc>
          <w:tcPr>
            <w:tcW w:w="704" w:type="dxa"/>
          </w:tcPr>
          <w:p w:rsidR="00C413EF" w:rsidRDefault="00DD3255">
            <w:r>
              <w:rPr>
                <w:rFonts w:hint="eastAsia"/>
              </w:rPr>
              <w:t>20160427</w:t>
            </w:r>
            <w:bookmarkStart w:id="0" w:name="_GoBack"/>
            <w:bookmarkEnd w:id="0"/>
          </w:p>
        </w:tc>
        <w:tc>
          <w:tcPr>
            <w:tcW w:w="567" w:type="dxa"/>
          </w:tcPr>
          <w:p w:rsidR="00C413EF" w:rsidRDefault="00C413EF">
            <w:r>
              <w:rPr>
                <w:rFonts w:hint="eastAsia"/>
              </w:rPr>
              <w:t>1.5</w:t>
            </w:r>
          </w:p>
        </w:tc>
        <w:tc>
          <w:tcPr>
            <w:tcW w:w="4961" w:type="dxa"/>
          </w:tcPr>
          <w:p w:rsidR="00C413EF" w:rsidRDefault="00C413EF" w:rsidP="00216F61">
            <w:r>
              <w:t>编辑网页</w:t>
            </w:r>
          </w:p>
        </w:tc>
        <w:tc>
          <w:tcPr>
            <w:tcW w:w="2835" w:type="dxa"/>
          </w:tcPr>
          <w:p w:rsidR="00C413EF" w:rsidRDefault="00C413EF"/>
        </w:tc>
        <w:tc>
          <w:tcPr>
            <w:tcW w:w="1418" w:type="dxa"/>
          </w:tcPr>
          <w:p w:rsidR="00C413EF" w:rsidRDefault="00C413EF">
            <w:r w:rsidRPr="00953612">
              <w:rPr>
                <w:rFonts w:hint="eastAsia"/>
              </w:rPr>
              <w:t>3</w:t>
            </w:r>
            <w:r w:rsidRPr="00953612">
              <w:rPr>
                <w:rFonts w:hint="eastAsia"/>
              </w:rPr>
              <w:t>（</w:t>
            </w:r>
            <w:r>
              <w:rPr>
                <w:rFonts w:hint="eastAsia"/>
              </w:rPr>
              <w:t>18</w:t>
            </w:r>
            <w:r w:rsidRPr="00953612">
              <w:rPr>
                <w:rFonts w:hint="eastAsia"/>
              </w:rPr>
              <w:t>）</w:t>
            </w:r>
            <w:r w:rsidR="00CA3E5B">
              <w:rPr>
                <w:rFonts w:hint="eastAsia"/>
              </w:rPr>
              <w:t>（工作时间积分）</w:t>
            </w:r>
            <w:r w:rsidRPr="00953612">
              <w:rPr>
                <w:rFonts w:hint="eastAsia"/>
              </w:rPr>
              <w:t>+</w:t>
            </w:r>
            <w:r w:rsidRPr="00215665">
              <w:rPr>
                <w:rFonts w:hint="eastAsia"/>
              </w:rPr>
              <w:t>2</w:t>
            </w:r>
            <w:r w:rsidRPr="00215665">
              <w:rPr>
                <w:rFonts w:hint="eastAsia"/>
              </w:rPr>
              <w:t>（</w:t>
            </w:r>
            <w:r w:rsidRPr="00215665">
              <w:rPr>
                <w:rFonts w:hint="eastAsia"/>
              </w:rPr>
              <w:t>2</w:t>
            </w:r>
            <w:r w:rsidRPr="00215665">
              <w:rPr>
                <w:rFonts w:hint="eastAsia"/>
              </w:rPr>
              <w:t>）（这是成果得分）</w:t>
            </w:r>
          </w:p>
          <w:p w:rsidR="00CA3E5B" w:rsidRDefault="00CA3E5B">
            <w:r w:rsidRPr="00CA3E5B">
              <w:rPr>
                <w:color w:val="FF0000"/>
              </w:rPr>
              <w:t>共</w:t>
            </w:r>
            <w:r w:rsidRPr="00CA3E5B">
              <w:rPr>
                <w:rFonts w:hint="eastAsia"/>
                <w:color w:val="FF0000"/>
              </w:rPr>
              <w:t>20</w:t>
            </w:r>
            <w:r w:rsidRPr="00CA3E5B">
              <w:rPr>
                <w:rFonts w:hint="eastAsia"/>
                <w:color w:val="FF0000"/>
              </w:rPr>
              <w:t>分，另启用一个积分表</w:t>
            </w:r>
          </w:p>
        </w:tc>
      </w:tr>
    </w:tbl>
    <w:p w:rsidR="00326D86" w:rsidRDefault="00326D86">
      <w:r>
        <w:t>填写说明：</w:t>
      </w:r>
    </w:p>
    <w:p w:rsidR="00326D86" w:rsidRDefault="00326D86" w:rsidP="00326D86">
      <w:pPr>
        <w:pStyle w:val="a4"/>
        <w:numPr>
          <w:ilvl w:val="0"/>
          <w:numId w:val="2"/>
        </w:numPr>
        <w:ind w:firstLineChars="0"/>
      </w:pPr>
      <w:r>
        <w:t>工作积分表的意义在于规划、实施、记录、分享、信誉、责任</w:t>
      </w:r>
      <w:r w:rsidR="00216F61">
        <w:t>。</w:t>
      </w:r>
    </w:p>
    <w:p w:rsidR="00326D86" w:rsidRDefault="00A9237B" w:rsidP="00326D86">
      <w:pPr>
        <w:pStyle w:val="a4"/>
        <w:numPr>
          <w:ilvl w:val="0"/>
          <w:numId w:val="2"/>
        </w:numPr>
        <w:ind w:firstLineChars="0"/>
      </w:pPr>
      <w:r>
        <w:rPr>
          <w:rFonts w:hint="eastAsia"/>
        </w:rPr>
        <w:t>每当开始翻译工作时，打开工作积分表，满</w:t>
      </w:r>
      <w:r>
        <w:rPr>
          <w:rFonts w:hint="eastAsia"/>
        </w:rPr>
        <w:t>20</w:t>
      </w:r>
      <w:r>
        <w:rPr>
          <w:rFonts w:hint="eastAsia"/>
        </w:rPr>
        <w:t>分后，另起用一份工作积分表</w:t>
      </w:r>
      <w:r w:rsidR="00326D86">
        <w:rPr>
          <w:rFonts w:hint="eastAsia"/>
        </w:rPr>
        <w:t>。</w:t>
      </w:r>
    </w:p>
    <w:p w:rsidR="00326D86" w:rsidRDefault="00326D86" w:rsidP="00326D86">
      <w:pPr>
        <w:pStyle w:val="a4"/>
        <w:numPr>
          <w:ilvl w:val="0"/>
          <w:numId w:val="2"/>
        </w:numPr>
        <w:ind w:firstLineChars="0"/>
      </w:pPr>
      <w:r>
        <w:t>表格共</w:t>
      </w:r>
      <w:r>
        <w:rPr>
          <w:rFonts w:hint="eastAsia"/>
        </w:rPr>
        <w:t>7</w:t>
      </w:r>
      <w:r w:rsidR="00215665">
        <w:rPr>
          <w:rFonts w:hint="eastAsia"/>
        </w:rPr>
        <w:t>列，意思如第一列</w:t>
      </w:r>
      <w:r>
        <w:rPr>
          <w:rFonts w:hint="eastAsia"/>
        </w:rPr>
        <w:t>所示。</w:t>
      </w:r>
    </w:p>
    <w:p w:rsidR="0087761E" w:rsidRDefault="0087761E" w:rsidP="00326D86">
      <w:pPr>
        <w:pStyle w:val="a4"/>
        <w:numPr>
          <w:ilvl w:val="0"/>
          <w:numId w:val="2"/>
        </w:numPr>
        <w:ind w:firstLineChars="0"/>
      </w:pPr>
      <w:r w:rsidRPr="00CA3E5B">
        <w:rPr>
          <w:rFonts w:hint="eastAsia"/>
          <w:color w:val="FF0000"/>
        </w:rPr>
        <w:t>积分分为两部分：工作时间积分和工作成果积分</w:t>
      </w:r>
      <w:r>
        <w:rPr>
          <w:rFonts w:hint="eastAsia"/>
        </w:rPr>
        <w:t>。</w:t>
      </w:r>
    </w:p>
    <w:p w:rsidR="00D63D00" w:rsidRPr="00CA3E5B" w:rsidRDefault="0087761E" w:rsidP="0087761E">
      <w:pPr>
        <w:pStyle w:val="a4"/>
        <w:ind w:left="360" w:firstLineChars="0" w:firstLine="0"/>
        <w:rPr>
          <w:color w:val="FF0000"/>
        </w:rPr>
      </w:pPr>
      <w:r w:rsidRPr="00CA3E5B">
        <w:rPr>
          <w:rFonts w:hint="eastAsia"/>
          <w:color w:val="FF0000"/>
        </w:rPr>
        <w:t>每工作一个小时加</w:t>
      </w:r>
      <w:r w:rsidRPr="00CA3E5B">
        <w:rPr>
          <w:rFonts w:hint="eastAsia"/>
          <w:color w:val="FF0000"/>
        </w:rPr>
        <w:t>2</w:t>
      </w:r>
      <w:r w:rsidR="00326D86" w:rsidRPr="00CA3E5B">
        <w:rPr>
          <w:rFonts w:hint="eastAsia"/>
          <w:color w:val="FF0000"/>
        </w:rPr>
        <w:t>分，</w:t>
      </w:r>
      <w:r w:rsidRPr="00CA3E5B">
        <w:rPr>
          <w:rFonts w:hint="eastAsia"/>
          <w:color w:val="FF0000"/>
        </w:rPr>
        <w:t>所要翻译的英文</w:t>
      </w:r>
      <w:r w:rsidR="00A9237B" w:rsidRPr="00CA3E5B">
        <w:rPr>
          <w:rFonts w:hint="eastAsia"/>
          <w:color w:val="FF0000"/>
        </w:rPr>
        <w:t>及翻译后的中文，摘录到相应表格中（见上表格）</w:t>
      </w:r>
      <w:r w:rsidRPr="00CA3E5B">
        <w:rPr>
          <w:rFonts w:hint="eastAsia"/>
          <w:color w:val="FF0000"/>
        </w:rPr>
        <w:t>，翻译</w:t>
      </w:r>
      <w:r w:rsidRPr="00CA3E5B">
        <w:rPr>
          <w:rFonts w:hint="eastAsia"/>
          <w:color w:val="FF0000"/>
        </w:rPr>
        <w:t>100</w:t>
      </w:r>
      <w:r w:rsidRPr="00CA3E5B">
        <w:rPr>
          <w:rFonts w:hint="eastAsia"/>
          <w:color w:val="FF0000"/>
        </w:rPr>
        <w:t>个单词加</w:t>
      </w:r>
      <w:r w:rsidRPr="00CA3E5B">
        <w:rPr>
          <w:rFonts w:hint="eastAsia"/>
          <w:color w:val="FF0000"/>
        </w:rPr>
        <w:t>1</w:t>
      </w:r>
      <w:r w:rsidRPr="00CA3E5B">
        <w:rPr>
          <w:rFonts w:hint="eastAsia"/>
          <w:color w:val="FF0000"/>
        </w:rPr>
        <w:t>分（非整数时四舍五入，例如以上春燕翻译了约</w:t>
      </w:r>
      <w:r w:rsidRPr="00CA3E5B">
        <w:rPr>
          <w:rFonts w:hint="eastAsia"/>
          <w:color w:val="FF0000"/>
        </w:rPr>
        <w:t>190</w:t>
      </w:r>
      <w:r w:rsidRPr="00CA3E5B">
        <w:rPr>
          <w:rFonts w:hint="eastAsia"/>
          <w:color w:val="FF0000"/>
        </w:rPr>
        <w:t>个单词，当做</w:t>
      </w:r>
      <w:r w:rsidRPr="00CA3E5B">
        <w:rPr>
          <w:rFonts w:hint="eastAsia"/>
          <w:color w:val="FF0000"/>
        </w:rPr>
        <w:t>2</w:t>
      </w:r>
      <w:r w:rsidRPr="00CA3E5B">
        <w:rPr>
          <w:rFonts w:hint="eastAsia"/>
          <w:color w:val="FF0000"/>
        </w:rPr>
        <w:t>分）</w:t>
      </w:r>
      <w:r w:rsidR="00A9237B" w:rsidRPr="00CA3E5B">
        <w:rPr>
          <w:rFonts w:hint="eastAsia"/>
          <w:color w:val="FF0000"/>
        </w:rPr>
        <w:t>。</w:t>
      </w:r>
    </w:p>
    <w:p w:rsidR="001F5A8F" w:rsidRDefault="001F5A8F" w:rsidP="00326D86">
      <w:pPr>
        <w:pStyle w:val="a4"/>
        <w:numPr>
          <w:ilvl w:val="0"/>
          <w:numId w:val="2"/>
        </w:numPr>
        <w:ind w:firstLineChars="0"/>
      </w:pPr>
      <w:r>
        <w:t>春燕是组织者，所以多一些责任，多花一些时间是正常的，大家不要有压力，我觉得</w:t>
      </w:r>
      <w:r w:rsidR="003B08EA">
        <w:t>正常情况下，</w:t>
      </w:r>
      <w:r>
        <w:t>每周专注投入</w:t>
      </w:r>
      <w:r>
        <w:rPr>
          <w:rFonts w:hint="eastAsia"/>
        </w:rPr>
        <w:t>2</w:t>
      </w:r>
      <w:r>
        <w:rPr>
          <w:rFonts w:hint="eastAsia"/>
        </w:rPr>
        <w:t>个小时（欣赏一部电影的时间）</w:t>
      </w:r>
      <w:r w:rsidR="003B08EA">
        <w:rPr>
          <w:rFonts w:hint="eastAsia"/>
        </w:rPr>
        <w:t>，就</w:t>
      </w:r>
      <w:r>
        <w:rPr>
          <w:rFonts w:hint="eastAsia"/>
        </w:rPr>
        <w:t>很不错啦！当然，教育公益是韩信将兵的事情，</w:t>
      </w:r>
      <w:r w:rsidR="003B08EA">
        <w:rPr>
          <w:rFonts w:hint="eastAsia"/>
        </w:rPr>
        <w:t>当</w:t>
      </w:r>
      <w:r>
        <w:rPr>
          <w:rFonts w:hint="eastAsia"/>
        </w:rPr>
        <w:t>当然，不要影响到自己的正常生活和工作。</w:t>
      </w:r>
    </w:p>
    <w:p w:rsidR="00326D86" w:rsidRDefault="00216F61" w:rsidP="00326D86">
      <w:pPr>
        <w:pStyle w:val="a4"/>
        <w:numPr>
          <w:ilvl w:val="0"/>
          <w:numId w:val="2"/>
        </w:numPr>
        <w:ind w:firstLineChars="0"/>
      </w:pPr>
      <w:r>
        <w:rPr>
          <w:rFonts w:hint="eastAsia"/>
        </w:rPr>
        <w:t>表格命名为“……（此处填姓名）的</w:t>
      </w:r>
      <w:r>
        <w:rPr>
          <w:rFonts w:hint="eastAsia"/>
        </w:rPr>
        <w:t>PhET</w:t>
      </w:r>
      <w:r>
        <w:rPr>
          <w:rFonts w:hint="eastAsia"/>
        </w:rPr>
        <w:t>工作积分表……（此处填时间段）”</w:t>
      </w:r>
    </w:p>
    <w:p w:rsidR="00216F61" w:rsidRDefault="00E03A2B" w:rsidP="00627F33">
      <w:pPr>
        <w:pStyle w:val="a4"/>
        <w:numPr>
          <w:ilvl w:val="0"/>
          <w:numId w:val="2"/>
        </w:numPr>
        <w:ind w:firstLineChars="0"/>
      </w:pPr>
      <w:r>
        <w:t>表格每周三</w:t>
      </w:r>
      <w:r w:rsidR="00216F61">
        <w:rPr>
          <w:rFonts w:hint="eastAsia"/>
        </w:rPr>
        <w:t>22</w:t>
      </w:r>
      <w:r w:rsidR="00216F61">
        <w:rPr>
          <w:rFonts w:hint="eastAsia"/>
        </w:rPr>
        <w:t>：</w:t>
      </w:r>
      <w:hyperlink r:id="rId7" w:history="1">
        <w:r w:rsidR="00ED4BDF" w:rsidRPr="00A44452">
          <w:rPr>
            <w:rStyle w:val="a5"/>
            <w:rFonts w:hint="eastAsia"/>
          </w:rPr>
          <w:t>00</w:t>
        </w:r>
        <w:r w:rsidR="00ED4BDF" w:rsidRPr="00A44452">
          <w:rPr>
            <w:rStyle w:val="a5"/>
            <w:rFonts w:hint="eastAsia"/>
          </w:rPr>
          <w:t>前发送到我们的公共邮箱</w:t>
        </w:r>
        <w:r w:rsidR="00ED4BDF" w:rsidRPr="00A44452">
          <w:rPr>
            <w:rStyle w:val="a5"/>
            <w:rFonts w:hint="eastAsia"/>
          </w:rPr>
          <w:t>phet</w:t>
        </w:r>
        <w:r w:rsidR="00ED4BDF" w:rsidRPr="00A44452">
          <w:rPr>
            <w:rStyle w:val="a5"/>
          </w:rPr>
          <w:t>@oef.org.cn</w:t>
        </w:r>
      </w:hyperlink>
      <w:r w:rsidR="00627F33">
        <w:t>.</w:t>
      </w:r>
    </w:p>
    <w:p w:rsidR="00ED4BDF" w:rsidRDefault="00ED4BDF" w:rsidP="00ED4BDF">
      <w:pPr>
        <w:pStyle w:val="a4"/>
        <w:ind w:left="360" w:firstLineChars="0" w:firstLine="0"/>
      </w:pPr>
    </w:p>
    <w:p w:rsidR="00ED4BDF" w:rsidRDefault="00ED4BDF" w:rsidP="00ED4BDF">
      <w:pPr>
        <w:pStyle w:val="a4"/>
        <w:ind w:left="360" w:firstLineChars="0" w:firstLine="0"/>
      </w:pPr>
      <w:r>
        <w:t>PhET</w:t>
      </w:r>
      <w:r w:rsidR="00CF6CDF">
        <w:t>工作</w:t>
      </w:r>
      <w:r>
        <w:t>组春燕代笔</w:t>
      </w:r>
    </w:p>
    <w:p w:rsidR="00ED4BDF" w:rsidRDefault="00A9237B" w:rsidP="00ED4BDF">
      <w:pPr>
        <w:pStyle w:val="a4"/>
        <w:ind w:left="360" w:firstLineChars="0" w:firstLine="0"/>
      </w:pPr>
      <w:r>
        <w:t>初稿于</w:t>
      </w:r>
      <w:r w:rsidR="00ED4BDF">
        <w:t>20160409</w:t>
      </w:r>
    </w:p>
    <w:p w:rsidR="00A9237B" w:rsidRDefault="00A9237B" w:rsidP="00ED4BDF">
      <w:pPr>
        <w:pStyle w:val="a4"/>
        <w:ind w:left="360" w:firstLineChars="0" w:firstLine="0"/>
      </w:pPr>
      <w:r>
        <w:t>又稿于</w:t>
      </w:r>
      <w:r>
        <w:rPr>
          <w:rFonts w:hint="eastAsia"/>
        </w:rPr>
        <w:t>20160602</w:t>
      </w:r>
    </w:p>
    <w:sectPr w:rsidR="00A9237B" w:rsidSect="00326D8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484" w:rsidRDefault="001C3484" w:rsidP="001F5A8F">
      <w:r>
        <w:separator/>
      </w:r>
    </w:p>
  </w:endnote>
  <w:endnote w:type="continuationSeparator" w:id="0">
    <w:p w:rsidR="001C3484" w:rsidRDefault="001C3484" w:rsidP="001F5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484" w:rsidRDefault="001C3484" w:rsidP="001F5A8F">
      <w:r>
        <w:separator/>
      </w:r>
    </w:p>
  </w:footnote>
  <w:footnote w:type="continuationSeparator" w:id="0">
    <w:p w:rsidR="001C3484" w:rsidRDefault="001C3484" w:rsidP="001F5A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13C27"/>
    <w:multiLevelType w:val="hybridMultilevel"/>
    <w:tmpl w:val="49281A20"/>
    <w:lvl w:ilvl="0" w:tplc="64F0C6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B45BB3"/>
    <w:multiLevelType w:val="hybridMultilevel"/>
    <w:tmpl w:val="FFCA755C"/>
    <w:lvl w:ilvl="0" w:tplc="DB6C5E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340971B1"/>
    <w:multiLevelType w:val="hybridMultilevel"/>
    <w:tmpl w:val="EF2ADE0A"/>
    <w:lvl w:ilvl="0" w:tplc="3A6470B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3D15F3"/>
    <w:multiLevelType w:val="hybridMultilevel"/>
    <w:tmpl w:val="56520E2A"/>
    <w:lvl w:ilvl="0" w:tplc="60F4C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BF7058A"/>
    <w:multiLevelType w:val="hybridMultilevel"/>
    <w:tmpl w:val="F9C0F5FA"/>
    <w:lvl w:ilvl="0" w:tplc="88DE50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E490948"/>
    <w:multiLevelType w:val="hybridMultilevel"/>
    <w:tmpl w:val="5A20D02A"/>
    <w:lvl w:ilvl="0" w:tplc="DA92B1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F232BD5"/>
    <w:multiLevelType w:val="hybridMultilevel"/>
    <w:tmpl w:val="024678A2"/>
    <w:lvl w:ilvl="0" w:tplc="869480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65E5331"/>
    <w:multiLevelType w:val="hybridMultilevel"/>
    <w:tmpl w:val="778C9728"/>
    <w:lvl w:ilvl="0" w:tplc="D734A1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D86"/>
    <w:rsid w:val="000446CF"/>
    <w:rsid w:val="00071728"/>
    <w:rsid w:val="000B18CA"/>
    <w:rsid w:val="000D084D"/>
    <w:rsid w:val="001C3484"/>
    <w:rsid w:val="001F5A8F"/>
    <w:rsid w:val="00215665"/>
    <w:rsid w:val="00216F61"/>
    <w:rsid w:val="00263FC2"/>
    <w:rsid w:val="00326D86"/>
    <w:rsid w:val="00341E5E"/>
    <w:rsid w:val="00372B6B"/>
    <w:rsid w:val="003B08EA"/>
    <w:rsid w:val="00434208"/>
    <w:rsid w:val="00495B41"/>
    <w:rsid w:val="0058177A"/>
    <w:rsid w:val="0059374B"/>
    <w:rsid w:val="005C661D"/>
    <w:rsid w:val="005D23C3"/>
    <w:rsid w:val="005F0371"/>
    <w:rsid w:val="00627F33"/>
    <w:rsid w:val="00693046"/>
    <w:rsid w:val="0070678C"/>
    <w:rsid w:val="0087761E"/>
    <w:rsid w:val="00953612"/>
    <w:rsid w:val="0096791C"/>
    <w:rsid w:val="00996336"/>
    <w:rsid w:val="009C698A"/>
    <w:rsid w:val="009D08CA"/>
    <w:rsid w:val="009D25FF"/>
    <w:rsid w:val="00A55046"/>
    <w:rsid w:val="00A752B0"/>
    <w:rsid w:val="00A9237B"/>
    <w:rsid w:val="00B60238"/>
    <w:rsid w:val="00B82526"/>
    <w:rsid w:val="00C01402"/>
    <w:rsid w:val="00C2323A"/>
    <w:rsid w:val="00C413EF"/>
    <w:rsid w:val="00C94A93"/>
    <w:rsid w:val="00CA3E5B"/>
    <w:rsid w:val="00CF6CDF"/>
    <w:rsid w:val="00D63D00"/>
    <w:rsid w:val="00DD3255"/>
    <w:rsid w:val="00E03A2B"/>
    <w:rsid w:val="00E11751"/>
    <w:rsid w:val="00E50112"/>
    <w:rsid w:val="00E92C05"/>
    <w:rsid w:val="00ED4BDF"/>
    <w:rsid w:val="00F16411"/>
    <w:rsid w:val="00F52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5B526A8-3706-481C-B7EF-D4ABC53E6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6D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6D86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216F61"/>
    <w:rPr>
      <w:color w:val="0563C1" w:themeColor="hyperlink"/>
      <w:u w:val="single"/>
    </w:rPr>
  </w:style>
  <w:style w:type="paragraph" w:styleId="a6">
    <w:name w:val="header"/>
    <w:basedOn w:val="a"/>
    <w:link w:val="Char"/>
    <w:uiPriority w:val="99"/>
    <w:unhideWhenUsed/>
    <w:rsid w:val="001F5A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1F5A8F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1F5A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1F5A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00&#21069;&#21457;&#36865;&#21040;&#25105;&#20204;&#30340;&#20844;&#20849;&#37038;&#31665;phet@oef.org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406</Words>
  <Characters>2317</Characters>
  <Application>Microsoft Office Word</Application>
  <DocSecurity>0</DocSecurity>
  <Lines>19</Lines>
  <Paragraphs>5</Paragraphs>
  <ScaleCrop>false</ScaleCrop>
  <Company>Microsoft</Company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chunyan</cp:lastModifiedBy>
  <cp:revision>7</cp:revision>
  <dcterms:created xsi:type="dcterms:W3CDTF">2016-05-29T06:26:00Z</dcterms:created>
  <dcterms:modified xsi:type="dcterms:W3CDTF">2016-06-02T12:15:00Z</dcterms:modified>
</cp:coreProperties>
</file>